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BA247" w14:textId="77777777" w:rsidR="004E373A" w:rsidRDefault="004E373A" w:rsidP="00FC2623">
      <w:pPr>
        <w:jc w:val="both"/>
      </w:pPr>
      <w:r>
        <w:tab/>
      </w:r>
      <w:r>
        <w:tab/>
      </w:r>
      <w:r w:rsidR="00FC2623">
        <w:tab/>
      </w:r>
      <w:r w:rsidR="00FC2623">
        <w:tab/>
      </w:r>
      <w:r w:rsidR="00FC2623">
        <w:tab/>
      </w:r>
      <w:r w:rsidR="00FC2623">
        <w:tab/>
      </w:r>
      <w:r w:rsidR="00FC2623">
        <w:tab/>
      </w:r>
      <w:r w:rsidR="00FC2623">
        <w:tab/>
      </w:r>
      <w:r w:rsidR="00FC2623">
        <w:tab/>
      </w:r>
      <w:r w:rsidR="00FC2623">
        <w:tab/>
      </w:r>
      <w:r w:rsidR="00FC2623">
        <w:rPr>
          <w:noProof/>
          <w:lang w:eastAsia="en-GB"/>
        </w:rPr>
        <w:drawing>
          <wp:inline distT="0" distB="0" distL="0" distR="0" wp14:anchorId="581C1DA3" wp14:editId="49A9E02A">
            <wp:extent cx="942975" cy="800100"/>
            <wp:effectExtent l="0" t="0" r="9525" b="0"/>
            <wp:docPr id="3" name="Picture 3" descr="T:\Marketing and Branding\Branding\140625 School Logo with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rketing and Branding\Branding\140625 School Logo with tag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D72E9" w14:textId="77777777" w:rsidR="004E373A" w:rsidRDefault="004E373A" w:rsidP="002B01D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BE0473" w14:textId="77777777" w:rsidR="004E373A" w:rsidRDefault="004E373A" w:rsidP="002B01D7">
      <w:pPr>
        <w:pStyle w:val="NoSpacing"/>
        <w:jc w:val="center"/>
        <w:rPr>
          <w:b/>
          <w:sz w:val="28"/>
          <w:szCs w:val="28"/>
        </w:rPr>
      </w:pPr>
      <w:r w:rsidRPr="00D83E8D">
        <w:rPr>
          <w:b/>
          <w:sz w:val="28"/>
          <w:szCs w:val="28"/>
        </w:rPr>
        <w:t>LACON CHILDE SCHOOL</w:t>
      </w:r>
    </w:p>
    <w:p w14:paraId="31BD8546" w14:textId="77777777" w:rsidR="002B01D7" w:rsidRDefault="002B01D7" w:rsidP="002B01D7">
      <w:pPr>
        <w:pStyle w:val="NoSpacing"/>
        <w:jc w:val="center"/>
        <w:rPr>
          <w:b/>
          <w:sz w:val="28"/>
          <w:szCs w:val="28"/>
        </w:rPr>
      </w:pPr>
    </w:p>
    <w:p w14:paraId="4EAEA293" w14:textId="77777777" w:rsidR="004E373A" w:rsidRDefault="0048601D" w:rsidP="002B01D7">
      <w:pPr>
        <w:pStyle w:val="NoSpacing"/>
        <w:jc w:val="center"/>
        <w:rPr>
          <w:u w:val="single"/>
        </w:rPr>
      </w:pPr>
      <w:r>
        <w:rPr>
          <w:u w:val="single"/>
        </w:rPr>
        <w:t>ENGLISH</w:t>
      </w:r>
      <w:r w:rsidR="004E373A" w:rsidRPr="00D83E8D">
        <w:rPr>
          <w:u w:val="single"/>
        </w:rPr>
        <w:t xml:space="preserve"> DEPARTMENT</w:t>
      </w:r>
    </w:p>
    <w:p w14:paraId="1C9FBA92" w14:textId="77777777" w:rsidR="0048601D" w:rsidRDefault="0048601D" w:rsidP="002B01D7">
      <w:pPr>
        <w:pStyle w:val="NoSpacing"/>
        <w:rPr>
          <w:u w:val="single"/>
        </w:rPr>
      </w:pPr>
    </w:p>
    <w:p w14:paraId="36C52C5C" w14:textId="59C50E60" w:rsidR="009E129C" w:rsidRDefault="0048601D" w:rsidP="002B01D7">
      <w:pPr>
        <w:pStyle w:val="NoSpacing"/>
      </w:pPr>
      <w:r>
        <w:t>The English Department offers a lively, creative approach to the subject</w:t>
      </w:r>
      <w:r w:rsidR="00274410">
        <w:t xml:space="preserve"> whilst embedding the key skills necessary for success at </w:t>
      </w:r>
      <w:r>
        <w:t>GCSE</w:t>
      </w:r>
      <w:r w:rsidR="00274410">
        <w:t xml:space="preserve">.  We pride ourselves </w:t>
      </w:r>
      <w:r w:rsidR="00372C15">
        <w:t xml:space="preserve">on attaining </w:t>
      </w:r>
      <w:r w:rsidR="00274410">
        <w:t>excellent results at GCSE</w:t>
      </w:r>
      <w:r>
        <w:t>.</w:t>
      </w:r>
      <w:r w:rsidR="00DE24EC">
        <w:t xml:space="preserve"> </w:t>
      </w:r>
      <w:r>
        <w:t xml:space="preserve"> </w:t>
      </w:r>
      <w:r w:rsidR="00372C15">
        <w:t>90</w:t>
      </w:r>
      <w:r w:rsidR="00274410">
        <w:t>% of students attained a level 4 or above in</w:t>
      </w:r>
      <w:r w:rsidR="00372C15">
        <w:t xml:space="preserve"> either</w:t>
      </w:r>
      <w:r w:rsidR="00274410">
        <w:t xml:space="preserve"> GCSE </w:t>
      </w:r>
      <w:r w:rsidR="00372C15">
        <w:t xml:space="preserve">Language or Literature </w:t>
      </w:r>
      <w:r w:rsidR="00185C73">
        <w:t>last</w:t>
      </w:r>
      <w:r w:rsidR="00274410">
        <w:t xml:space="preserve"> year.  </w:t>
      </w:r>
      <w:r>
        <w:t xml:space="preserve">One </w:t>
      </w:r>
      <w:r w:rsidR="009E129C">
        <w:t xml:space="preserve">of our key aims is to nurture a love of reading, as well as providing </w:t>
      </w:r>
      <w:r w:rsidR="00CB729A">
        <w:t>students</w:t>
      </w:r>
      <w:r w:rsidR="009E129C">
        <w:t xml:space="preserve"> with the ability to communicate </w:t>
      </w:r>
      <w:r w:rsidR="00274410">
        <w:t xml:space="preserve">ideas </w:t>
      </w:r>
      <w:r w:rsidR="009E129C">
        <w:t>successfully in their writing</w:t>
      </w:r>
      <w:r w:rsidR="00274410">
        <w:t xml:space="preserve"> with enthusiasm and accuracy. We aim as a department to contribute to the making of </w:t>
      </w:r>
      <w:r w:rsidR="009E129C">
        <w:t xml:space="preserve">articulate, literate, creative and cultured young people, who </w:t>
      </w:r>
      <w:proofErr w:type="gramStart"/>
      <w:r w:rsidR="009E129C">
        <w:t>are able to</w:t>
      </w:r>
      <w:proofErr w:type="gramEnd"/>
      <w:r w:rsidR="009E129C">
        <w:t xml:space="preserve"> think critically and enjoy texts of all kinds.</w:t>
      </w:r>
    </w:p>
    <w:p w14:paraId="45439D8A" w14:textId="77777777" w:rsidR="009E129C" w:rsidRDefault="009E129C" w:rsidP="002B01D7">
      <w:pPr>
        <w:pStyle w:val="NoSpacing"/>
      </w:pPr>
    </w:p>
    <w:p w14:paraId="4DFF81FC" w14:textId="41F49F42" w:rsidR="00274410" w:rsidRDefault="009E129C" w:rsidP="002B01D7">
      <w:pPr>
        <w:pStyle w:val="NoSpacing"/>
      </w:pPr>
      <w:r>
        <w:t>The English Curriculum is supplemented by</w:t>
      </w:r>
      <w:r w:rsidR="00372C15">
        <w:t xml:space="preserve"> key</w:t>
      </w:r>
      <w:r>
        <w:t xml:space="preserve"> enrichment activities.  </w:t>
      </w:r>
      <w:r w:rsidR="00372C15">
        <w:t>Last year we</w:t>
      </w:r>
      <w:r w:rsidR="002D7C86">
        <w:t xml:space="preserve"> ha</w:t>
      </w:r>
      <w:r w:rsidR="00274410">
        <w:t xml:space="preserve">d </w:t>
      </w:r>
      <w:r>
        <w:t>the whole of Year</w:t>
      </w:r>
      <w:r w:rsidR="00274410">
        <w:t>s 10 and</w:t>
      </w:r>
      <w:r>
        <w:t xml:space="preserve"> </w:t>
      </w:r>
      <w:r w:rsidR="001A55D6">
        <w:t>11</w:t>
      </w:r>
      <w:r>
        <w:t xml:space="preserve"> </w:t>
      </w:r>
      <w:r w:rsidR="00274410">
        <w:t>watching an in</w:t>
      </w:r>
      <w:r w:rsidR="00075838">
        <w:t>-</w:t>
      </w:r>
      <w:r w:rsidR="00274410">
        <w:t xml:space="preserve">school production of Jekyll and Hyde.  </w:t>
      </w:r>
      <w:r w:rsidR="00372C15">
        <w:t>We have a trip to see Blood Brothers running for Year 10 in March.</w:t>
      </w:r>
      <w:r w:rsidR="00274410">
        <w:t xml:space="preserve"> Each year we also encourage</w:t>
      </w:r>
      <w:r w:rsidR="00372C15">
        <w:t xml:space="preserve"> a group of</w:t>
      </w:r>
      <w:r w:rsidR="00274410">
        <w:t xml:space="preserve"> students in Years 8 and 9 to participate in the regional mock trial competition.  </w:t>
      </w:r>
      <w:proofErr w:type="spellStart"/>
      <w:r w:rsidR="00274410">
        <w:t>Lacon</w:t>
      </w:r>
      <w:proofErr w:type="spellEnd"/>
      <w:r w:rsidR="00274410">
        <w:t xml:space="preserve"> Childe</w:t>
      </w:r>
      <w:r w:rsidR="00372C15">
        <w:t xml:space="preserve"> are several time winners of</w:t>
      </w:r>
      <w:r w:rsidR="00274410">
        <w:t xml:space="preserve"> the regional heat at Worcester.  We annually run the BBC 500 words competition for Years 7 and 8, both as an external and internal competition.  The department work closely with the </w:t>
      </w:r>
      <w:r w:rsidR="00372C15">
        <w:t>library base</w:t>
      </w:r>
      <w:r w:rsidR="00274410">
        <w:t xml:space="preserve"> to give an enriched and creative approach to reading and literacy.</w:t>
      </w:r>
    </w:p>
    <w:p w14:paraId="5E2A8BFE" w14:textId="77777777" w:rsidR="00274410" w:rsidRDefault="00274410" w:rsidP="002B01D7">
      <w:pPr>
        <w:pStyle w:val="NoSpacing"/>
      </w:pPr>
    </w:p>
    <w:p w14:paraId="21497B3F" w14:textId="3A25B4BE" w:rsidR="00746BC2" w:rsidRDefault="00746BC2" w:rsidP="002B01D7">
      <w:pPr>
        <w:pStyle w:val="NoSpacing"/>
      </w:pPr>
      <w:r>
        <w:t xml:space="preserve">The </w:t>
      </w:r>
      <w:r w:rsidR="001A55D6">
        <w:t>d</w:t>
      </w:r>
      <w:r>
        <w:t>epartment has worked together to create a comprehensive bank of resources</w:t>
      </w:r>
      <w:r w:rsidR="00274410">
        <w:t xml:space="preserve"> to enhance all schemes of work</w:t>
      </w:r>
      <w:r>
        <w:t>.  These are always being improved and extended by staff. We are always looking out for new, exciting resources to improve what we offer in the classroom</w:t>
      </w:r>
      <w:r w:rsidR="00372C15">
        <w:t xml:space="preserve"> and considering how teaching and learning can be made engaging for our students</w:t>
      </w:r>
      <w:r>
        <w:t>.</w:t>
      </w:r>
    </w:p>
    <w:p w14:paraId="1B09EFEA" w14:textId="77777777" w:rsidR="00746BC2" w:rsidRDefault="00746BC2" w:rsidP="002B01D7">
      <w:pPr>
        <w:pStyle w:val="NoSpacing"/>
      </w:pPr>
    </w:p>
    <w:p w14:paraId="6745972F" w14:textId="77777777" w:rsidR="00746BC2" w:rsidRDefault="00746BC2" w:rsidP="002B01D7">
      <w:pPr>
        <w:pStyle w:val="NoSpacing"/>
      </w:pPr>
      <w:r w:rsidRPr="00746BC2">
        <w:rPr>
          <w:b/>
        </w:rPr>
        <w:t xml:space="preserve">Key Stage 3  </w:t>
      </w:r>
    </w:p>
    <w:p w14:paraId="73C5C23C" w14:textId="77777777" w:rsidR="00746BC2" w:rsidRDefault="00746BC2" w:rsidP="002B01D7">
      <w:pPr>
        <w:pStyle w:val="NoSpacing"/>
      </w:pPr>
    </w:p>
    <w:p w14:paraId="04B961AD" w14:textId="50353778" w:rsidR="00440DFE" w:rsidRDefault="00746BC2" w:rsidP="002B01D7">
      <w:pPr>
        <w:pStyle w:val="NoSpacing"/>
      </w:pPr>
      <w:r>
        <w:t xml:space="preserve">Our Key Stage 3 curriculum is built around the new </w:t>
      </w:r>
      <w:r w:rsidR="00440DFE">
        <w:t xml:space="preserve">GCSE assessment objectives and assessing pupil progress is integrated into all schemes of work. </w:t>
      </w:r>
      <w:r w:rsidR="00DE24EC">
        <w:t xml:space="preserve"> </w:t>
      </w:r>
      <w:r w:rsidR="00440DFE">
        <w:t>We us</w:t>
      </w:r>
      <w:r w:rsidR="001A55D6">
        <w:t>e</w:t>
      </w:r>
      <w:r>
        <w:t xml:space="preserve"> </w:t>
      </w:r>
      <w:r w:rsidR="00440DFE">
        <w:t xml:space="preserve">a learning ladder, in line with whole school assessment, based on the ‘emerging, developing, securing and mastering’ framework.  Schemes of work and assessment tasks in lower school are </w:t>
      </w:r>
      <w:r w:rsidR="00372C15">
        <w:t xml:space="preserve">constantly </w:t>
      </w:r>
      <w:r w:rsidR="00440DFE">
        <w:t>being adapted to meet the new</w:t>
      </w:r>
      <w:r w:rsidR="00372C15">
        <w:t xml:space="preserve"> skills</w:t>
      </w:r>
      <w:r w:rsidR="00440DFE">
        <w:t xml:space="preserve"> challenges at GCSE. </w:t>
      </w:r>
      <w:r w:rsidR="00372C15">
        <w:t xml:space="preserve">However, we </w:t>
      </w:r>
      <w:r w:rsidR="008062D3">
        <w:t xml:space="preserve">do still place a value on enjoying the subject </w:t>
      </w:r>
      <w:proofErr w:type="gramStart"/>
      <w:r w:rsidR="008062D3">
        <w:t>in its own right at</w:t>
      </w:r>
      <w:proofErr w:type="gramEnd"/>
      <w:r w:rsidR="008062D3">
        <w:t xml:space="preserve"> Key Stage 3 and would not wish to lose sight of this.</w:t>
      </w:r>
      <w:r w:rsidR="00440DFE">
        <w:t xml:space="preserve"> We start</w:t>
      </w:r>
      <w:r w:rsidR="008062D3">
        <w:t xml:space="preserve"> the</w:t>
      </w:r>
      <w:r w:rsidR="00440DFE">
        <w:t xml:space="preserve"> GCSE</w:t>
      </w:r>
      <w:r w:rsidR="008062D3">
        <w:t xml:space="preserve"> focus</w:t>
      </w:r>
      <w:r w:rsidR="00440DFE">
        <w:t xml:space="preserve"> midway through Year 9, </w:t>
      </w:r>
      <w:r w:rsidR="008062D3">
        <w:t>through skills linking to</w:t>
      </w:r>
      <w:r w:rsidR="00440DFE">
        <w:t xml:space="preserve"> </w:t>
      </w:r>
      <w:r w:rsidR="008062D3">
        <w:t>the</w:t>
      </w:r>
      <w:r w:rsidR="00440DFE">
        <w:t xml:space="preserve"> Language Paper</w:t>
      </w:r>
      <w:r w:rsidR="008062D3">
        <w:t>s</w:t>
      </w:r>
      <w:r w:rsidR="00440DFE">
        <w:t xml:space="preserve"> and </w:t>
      </w:r>
      <w:r w:rsidR="008062D3">
        <w:t xml:space="preserve">studying some of GCSE power and conflict </w:t>
      </w:r>
      <w:r w:rsidR="00440DFE">
        <w:t>poetry.</w:t>
      </w:r>
    </w:p>
    <w:p w14:paraId="56E4D049" w14:textId="77777777" w:rsidR="002B01D7" w:rsidRDefault="002B01D7" w:rsidP="002B01D7">
      <w:pPr>
        <w:pStyle w:val="NoSpacing"/>
      </w:pPr>
    </w:p>
    <w:p w14:paraId="23176154" w14:textId="608E810A" w:rsidR="00440DFE" w:rsidRDefault="002B01D7" w:rsidP="002B01D7">
      <w:pPr>
        <w:pStyle w:val="NoSpacing"/>
      </w:pPr>
      <w:r>
        <w:t>English groups are mixed ability in Year 7.  We find that this helps with the transition from Key Stage 2 to 3</w:t>
      </w:r>
      <w:r w:rsidR="00440DFE">
        <w:t xml:space="preserve">.  </w:t>
      </w:r>
      <w:r w:rsidR="008062D3">
        <w:t>Key skills</w:t>
      </w:r>
      <w:r w:rsidR="00440DFE">
        <w:t xml:space="preserve"> groups are timetabled for further intervention support throughout Key Stage 3; these small groups are taught by an exp</w:t>
      </w:r>
      <w:r w:rsidR="008062D3">
        <w:t>erienced HLTA</w:t>
      </w:r>
      <w:r w:rsidR="00440DFE">
        <w:t>.  We then go on to broad banded groups from Year 8 upwards.  As the</w:t>
      </w:r>
      <w:r w:rsidR="00DE24EC">
        <w:t>r</w:t>
      </w:r>
      <w:r w:rsidR="00440DFE">
        <w:t>e are no tiers for the new exams, all students are ultimately prepared for the same final exams in Language and Literature</w:t>
      </w:r>
      <w:r w:rsidR="00DE24EC">
        <w:t xml:space="preserve">. </w:t>
      </w:r>
      <w:r w:rsidR="00440DFE">
        <w:t xml:space="preserve"> Differentiation within groups occurs to provide support for the less able</w:t>
      </w:r>
      <w:r w:rsidR="008062D3">
        <w:t>,</w:t>
      </w:r>
      <w:r w:rsidR="00440DFE">
        <w:t xml:space="preserve"> as well as stretch and challenge for gifted and talented.</w:t>
      </w:r>
    </w:p>
    <w:p w14:paraId="55F94335" w14:textId="77777777" w:rsidR="00075838" w:rsidRDefault="00075838" w:rsidP="002B01D7">
      <w:pPr>
        <w:pStyle w:val="NoSpacing"/>
      </w:pPr>
    </w:p>
    <w:p w14:paraId="52FDA111" w14:textId="77777777" w:rsidR="00440DFE" w:rsidRDefault="00440DFE" w:rsidP="002B01D7">
      <w:pPr>
        <w:pStyle w:val="NoSpacing"/>
      </w:pPr>
    </w:p>
    <w:p w14:paraId="6718E2F0" w14:textId="77777777" w:rsidR="00EE5459" w:rsidRPr="00EE5459" w:rsidRDefault="00EE5459" w:rsidP="002B01D7">
      <w:pPr>
        <w:pStyle w:val="NoSpacing"/>
        <w:rPr>
          <w:b/>
        </w:rPr>
      </w:pPr>
    </w:p>
    <w:p w14:paraId="40C70241" w14:textId="77777777" w:rsidR="00EE5459" w:rsidRPr="00EE5459" w:rsidRDefault="00EE5459" w:rsidP="00EE5459">
      <w:pPr>
        <w:rPr>
          <w:b/>
        </w:rPr>
      </w:pPr>
      <w:r w:rsidRPr="00EE5459">
        <w:rPr>
          <w:b/>
        </w:rPr>
        <w:lastRenderedPageBreak/>
        <w:t>Key Stage 4</w:t>
      </w:r>
    </w:p>
    <w:p w14:paraId="2DAE5520" w14:textId="79C588DB" w:rsidR="00440DFE" w:rsidRDefault="008062D3" w:rsidP="00EE5459">
      <w:pPr>
        <w:pStyle w:val="NoSpacing"/>
      </w:pPr>
      <w:r>
        <w:t>Last year all Year</w:t>
      </w:r>
      <w:r w:rsidR="00EE5459">
        <w:t xml:space="preserve"> 11</w:t>
      </w:r>
      <w:r>
        <w:t xml:space="preserve"> </w:t>
      </w:r>
      <w:r w:rsidR="00EE5459">
        <w:t xml:space="preserve">students </w:t>
      </w:r>
      <w:r>
        <w:t>were entered</w:t>
      </w:r>
      <w:r w:rsidR="00EE5459">
        <w:t xml:space="preserve"> for English Language and English Literature. </w:t>
      </w:r>
      <w:r>
        <w:t xml:space="preserve">This is the general expectation, though we review each year </w:t>
      </w:r>
      <w:proofErr w:type="gramStart"/>
      <w:r>
        <w:t>in light of</w:t>
      </w:r>
      <w:proofErr w:type="gramEnd"/>
      <w:r>
        <w:t xml:space="preserve"> the challenges some individuals may face in accessing the exams. </w:t>
      </w:r>
      <w:r w:rsidR="00EE5459">
        <w:t xml:space="preserve">We have four teaching hours a week at KS4 and the specification that we teach in Year 11 for GCSE English Language and Literature is </w:t>
      </w:r>
      <w:r>
        <w:t xml:space="preserve">currently </w:t>
      </w:r>
      <w:r w:rsidR="00EE5459">
        <w:t xml:space="preserve">AQA Specification A.  </w:t>
      </w:r>
      <w:r w:rsidR="00440DFE">
        <w:t xml:space="preserve">Our set texts across the </w:t>
      </w:r>
      <w:r>
        <w:t xml:space="preserve">current </w:t>
      </w:r>
      <w:r w:rsidR="00440DFE">
        <w:t xml:space="preserve">cohort </w:t>
      </w:r>
      <w:proofErr w:type="gramStart"/>
      <w:r w:rsidR="00440DFE">
        <w:t>are:</w:t>
      </w:r>
      <w:proofErr w:type="gramEnd"/>
      <w:r w:rsidR="00440DFE">
        <w:t xml:space="preserve"> Macbeth, Jekyll and Hyde, An Inspector Calls and the Power and Conflict poetry cluster.  We have a thorough and intensive approach to revision, providing sessions after school on a Tuesday and whole days in school dedicated to Language and Literature in the run up to the exams.</w:t>
      </w:r>
    </w:p>
    <w:p w14:paraId="14047A7A" w14:textId="77777777" w:rsidR="00440DFE" w:rsidRDefault="00440DFE" w:rsidP="00EE5459">
      <w:pPr>
        <w:pStyle w:val="NoSpacing"/>
      </w:pPr>
    </w:p>
    <w:p w14:paraId="0ADB6999" w14:textId="6B9869D1" w:rsidR="00440DFE" w:rsidRDefault="00440DFE" w:rsidP="00EE5459">
      <w:pPr>
        <w:pStyle w:val="NoSpacing"/>
      </w:pPr>
      <w:r>
        <w:t xml:space="preserve">Our schemes of work and revision materials are now comprehensive and well resourced. </w:t>
      </w:r>
      <w:r w:rsidR="00A11272">
        <w:t xml:space="preserve">We pride ourselves on giving quality feedback to aid further progress. </w:t>
      </w:r>
    </w:p>
    <w:p w14:paraId="1E6ECCCE" w14:textId="77777777" w:rsidR="00440DFE" w:rsidRDefault="00440DFE" w:rsidP="00EE5459">
      <w:pPr>
        <w:pStyle w:val="NoSpacing"/>
      </w:pPr>
    </w:p>
    <w:p w14:paraId="1BB3B37C" w14:textId="022BF5E1" w:rsidR="00032A03" w:rsidRDefault="00032A03" w:rsidP="00032A03">
      <w:pPr>
        <w:pStyle w:val="NoSpacing"/>
      </w:pPr>
      <w:r>
        <w:t>We consider ourselves to be a welcoming, hard-working department in a school where the students are</w:t>
      </w:r>
      <w:r w:rsidR="00A11272">
        <w:t xml:space="preserve"> generally</w:t>
      </w:r>
      <w:r>
        <w:t xml:space="preserve"> co-operative and enthusiastic.  We are looking for someone who is primarily able to contribute as a strong practitioner in the classroom, as well as to offer further enrichment for our students if possible.</w:t>
      </w:r>
    </w:p>
    <w:p w14:paraId="57F95BCF" w14:textId="77777777" w:rsidR="00CD2479" w:rsidRDefault="00CD2479" w:rsidP="002B01D7">
      <w:pPr>
        <w:pStyle w:val="NoSpacing"/>
      </w:pPr>
    </w:p>
    <w:p w14:paraId="14440425" w14:textId="77777777" w:rsidR="002B01D7" w:rsidRDefault="002B01D7" w:rsidP="002B01D7">
      <w:pPr>
        <w:pStyle w:val="NoSpacing"/>
      </w:pPr>
    </w:p>
    <w:p w14:paraId="105FC128" w14:textId="77777777" w:rsidR="002B01D7" w:rsidRDefault="002B01D7" w:rsidP="002B01D7">
      <w:pPr>
        <w:pStyle w:val="NoSpacing"/>
      </w:pPr>
    </w:p>
    <w:p w14:paraId="4481DA79" w14:textId="622AD530" w:rsidR="002B01D7" w:rsidRPr="002B01D7" w:rsidRDefault="00A65A27" w:rsidP="002B01D7">
      <w:pPr>
        <w:pStyle w:val="NoSpacing"/>
      </w:pPr>
      <w:r>
        <w:rPr>
          <w:u w:val="single"/>
        </w:rPr>
        <w:t>January 2020</w:t>
      </w:r>
      <w:r w:rsidR="002B01D7">
        <w:t xml:space="preserve">  </w:t>
      </w:r>
      <w:bookmarkStart w:id="0" w:name="_GoBack"/>
      <w:bookmarkEnd w:id="0"/>
    </w:p>
    <w:sectPr w:rsidR="002B01D7" w:rsidRPr="002B0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3A"/>
    <w:rsid w:val="00002E11"/>
    <w:rsid w:val="000058A7"/>
    <w:rsid w:val="00032A03"/>
    <w:rsid w:val="00075838"/>
    <w:rsid w:val="00092857"/>
    <w:rsid w:val="00176CD0"/>
    <w:rsid w:val="00185C73"/>
    <w:rsid w:val="001A55D6"/>
    <w:rsid w:val="00274410"/>
    <w:rsid w:val="002B01D7"/>
    <w:rsid w:val="002D7C86"/>
    <w:rsid w:val="00372C15"/>
    <w:rsid w:val="00440DFE"/>
    <w:rsid w:val="0048601D"/>
    <w:rsid w:val="004E373A"/>
    <w:rsid w:val="00547681"/>
    <w:rsid w:val="005C07CC"/>
    <w:rsid w:val="0067544D"/>
    <w:rsid w:val="00746BC2"/>
    <w:rsid w:val="007E3A92"/>
    <w:rsid w:val="008062D3"/>
    <w:rsid w:val="008D71FA"/>
    <w:rsid w:val="009E129C"/>
    <w:rsid w:val="00A11272"/>
    <w:rsid w:val="00A65A27"/>
    <w:rsid w:val="00C7340C"/>
    <w:rsid w:val="00CB729A"/>
    <w:rsid w:val="00CC291B"/>
    <w:rsid w:val="00CD2479"/>
    <w:rsid w:val="00DE24EC"/>
    <w:rsid w:val="00E37D9C"/>
    <w:rsid w:val="00EE5459"/>
    <w:rsid w:val="00FC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F30E"/>
  <w15:docId w15:val="{0CAD2C7B-2086-4345-8EF4-832FEBAA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7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0EA3ECD09CC4496AEAD20B5698C08" ma:contentTypeVersion="13" ma:contentTypeDescription="Create a new document." ma:contentTypeScope="" ma:versionID="e4feb5aa7a105870639f868e184126de">
  <xsd:schema xmlns:xsd="http://www.w3.org/2001/XMLSchema" xmlns:xs="http://www.w3.org/2001/XMLSchema" xmlns:p="http://schemas.microsoft.com/office/2006/metadata/properties" xmlns:ns3="72003e7f-a810-49d1-af16-57a16bcd5067" xmlns:ns4="228ce75d-98ab-402c-bb09-8b6ed9e51014" targetNamespace="http://schemas.microsoft.com/office/2006/metadata/properties" ma:root="true" ma:fieldsID="49ebdfea15c9b9b493a3b05ec4e9b418" ns3:_="" ns4:_="">
    <xsd:import namespace="72003e7f-a810-49d1-af16-57a16bcd5067"/>
    <xsd:import namespace="228ce75d-98ab-402c-bb09-8b6ed9e51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03e7f-a810-49d1-af16-57a16bcd5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ce75d-98ab-402c-bb09-8b6ed9e51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F98EB-0063-4F33-A712-199BBBBCE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03e7f-a810-49d1-af16-57a16bcd5067"/>
    <ds:schemaRef ds:uri="228ce75d-98ab-402c-bb09-8b6ed9e51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A92C4A-0555-40D3-A420-9B31D820CD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A9CE59-4FA8-41D5-9BA2-415A14CB6B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104E37-117E-4839-9D18-E616C19F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Lacon Childe School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Broad</dc:creator>
  <cp:lastModifiedBy>Broad, Sue</cp:lastModifiedBy>
  <cp:revision>2</cp:revision>
  <cp:lastPrinted>2020-01-30T08:43:00Z</cp:lastPrinted>
  <dcterms:created xsi:type="dcterms:W3CDTF">2020-01-30T10:46:00Z</dcterms:created>
  <dcterms:modified xsi:type="dcterms:W3CDTF">2020-01-30T10:46:00Z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0x0101000D10EA3ECD09CC4496AEAD20B5698C08</vt:lpwstr>
  </property>
</Properties>
</file>